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00BF" w14:textId="77777777" w:rsidR="009A15DF" w:rsidRPr="009A15DF" w:rsidRDefault="009A15DF" w:rsidP="009A15DF">
      <w:pPr>
        <w:pStyle w:val="paragraph"/>
        <w:spacing w:before="0" w:beforeAutospacing="0" w:after="0" w:afterAutospacing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proofErr w:type="gramStart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President</w:t>
      </w:r>
      <w:proofErr w:type="gramEnd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</w:t>
      </w:r>
      <w:proofErr w:type="spellStart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of</w:t>
      </w:r>
      <w:proofErr w:type="spellEnd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Egypt </w:t>
      </w:r>
      <w:r w:rsidRPr="009A15DF">
        <w:rPr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1EB88B96" w14:textId="77777777" w:rsidR="009A15DF" w:rsidRPr="009A15DF" w:rsidRDefault="009A15DF" w:rsidP="009A15DF">
      <w:pPr>
        <w:pStyle w:val="paragraph"/>
        <w:spacing w:before="0" w:beforeAutospacing="0" w:after="0" w:afterAutospacing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Office </w:t>
      </w:r>
      <w:proofErr w:type="spellStart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of</w:t>
      </w:r>
      <w:proofErr w:type="spellEnd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</w:t>
      </w:r>
      <w:proofErr w:type="spellStart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the</w:t>
      </w:r>
      <w:proofErr w:type="spellEnd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President </w:t>
      </w:r>
      <w:r w:rsidRPr="009A15DF">
        <w:rPr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28CFB80F" w14:textId="77777777" w:rsidR="009A15DF" w:rsidRPr="009A15DF" w:rsidRDefault="009A15DF" w:rsidP="009A15DF">
      <w:pPr>
        <w:pStyle w:val="paragraph"/>
        <w:spacing w:before="0" w:beforeAutospacing="0" w:after="0" w:afterAutospacing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Al-</w:t>
      </w:r>
      <w:proofErr w:type="spellStart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Ittihadiya</w:t>
      </w:r>
      <w:proofErr w:type="spellEnd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</w:t>
      </w:r>
      <w:proofErr w:type="spellStart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Palace</w:t>
      </w:r>
      <w:proofErr w:type="spellEnd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 </w:t>
      </w:r>
      <w:r w:rsidRPr="009A15DF">
        <w:rPr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43D4E4A0" w14:textId="77777777" w:rsidR="009A15DF" w:rsidRPr="009A15DF" w:rsidRDefault="009A15DF" w:rsidP="009A15DF">
      <w:pPr>
        <w:pStyle w:val="paragraph"/>
        <w:spacing w:before="0" w:beforeAutospacing="0" w:after="0" w:afterAutospacing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Al Nadi, El-</w:t>
      </w:r>
      <w:proofErr w:type="spellStart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Montaza</w:t>
      </w:r>
      <w:proofErr w:type="spellEnd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, </w:t>
      </w:r>
      <w:proofErr w:type="spellStart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Heliopolis</w:t>
      </w:r>
      <w:proofErr w:type="spellEnd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 </w:t>
      </w:r>
      <w:r w:rsidRPr="009A15DF">
        <w:rPr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5953AB69" w14:textId="77777777" w:rsidR="009A15DF" w:rsidRPr="009A15DF" w:rsidRDefault="009A15DF" w:rsidP="009A15DF">
      <w:pPr>
        <w:pStyle w:val="paragraph"/>
        <w:spacing w:before="0" w:beforeAutospacing="0" w:after="0" w:afterAutospacing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proofErr w:type="spellStart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Cairo</w:t>
      </w:r>
      <w:proofErr w:type="spellEnd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</w:t>
      </w:r>
      <w:proofErr w:type="spellStart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Governorate</w:t>
      </w:r>
      <w:proofErr w:type="spellEnd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 </w:t>
      </w:r>
      <w:r w:rsidRPr="009A15DF">
        <w:rPr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79E3BA73" w14:textId="77777777" w:rsidR="009A15DF" w:rsidRPr="009A15DF" w:rsidRDefault="009A15DF" w:rsidP="009A15DF">
      <w:pPr>
        <w:pStyle w:val="paragraph"/>
        <w:spacing w:before="0" w:beforeAutospacing="0" w:after="0" w:afterAutospacing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4460210 </w:t>
      </w:r>
      <w:r w:rsidRPr="009A15DF">
        <w:rPr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3074CFC7" w14:textId="77777777" w:rsidR="009A15DF" w:rsidRPr="009A15DF" w:rsidRDefault="009A15DF" w:rsidP="009A15DF">
      <w:pPr>
        <w:pStyle w:val="paragraph"/>
        <w:spacing w:before="0" w:beforeAutospacing="0" w:after="0" w:afterAutospacing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Egypt </w:t>
      </w:r>
      <w:r w:rsidRPr="009A15DF">
        <w:rPr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3F9A2237" w14:textId="68B02AF0" w:rsidR="009A15DF" w:rsidRPr="008B44D1" w:rsidRDefault="009A15DF" w:rsidP="009A15DF">
      <w:pPr>
        <w:pStyle w:val="paragraph"/>
        <w:spacing w:before="0" w:beforeAutospacing="0" w:after="0" w:afterAutospacing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</w:p>
    <w:p w14:paraId="171F7B91" w14:textId="77777777" w:rsidR="009A15DF" w:rsidRDefault="009A15DF" w:rsidP="009A15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</w:pPr>
    </w:p>
    <w:p w14:paraId="3D6F32D7" w14:textId="77777777" w:rsidR="009A15DF" w:rsidRPr="001B50FE" w:rsidRDefault="009A15DF" w:rsidP="009A15DF">
      <w:pPr>
        <w:pStyle w:val="paragraph"/>
        <w:spacing w:before="0" w:beforeAutospacing="0" w:after="0" w:afterAutospacing="0"/>
        <w:textAlignment w:val="baseline"/>
        <w:rPr>
          <w:rFonts w:ascii="Amnesty Trade Gothic Cn" w:hAnsi="Amnesty Trade Gothic Cn" w:cs="Segoe UI"/>
          <w:sz w:val="28"/>
          <w:szCs w:val="28"/>
        </w:rPr>
      </w:pPr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t> </w:t>
      </w:r>
      <w:r w:rsidRPr="001B50FE">
        <w:rPr>
          <w:rStyle w:val="eop"/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0145DA1A" w14:textId="77777777" w:rsidR="009A15DF" w:rsidRPr="009A15DF" w:rsidRDefault="009A15DF" w:rsidP="009A15DF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Vaše Excelence, </w:t>
      </w:r>
      <w:r w:rsidRPr="009A15DF">
        <w:rPr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6FCCBBDC" w14:textId="77777777" w:rsidR="009A15DF" w:rsidRPr="009A15DF" w:rsidRDefault="009A15DF" w:rsidP="009A15DF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obracím se na Vás se žádostí o propuštění </w:t>
      </w:r>
      <w:proofErr w:type="spellStart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Oqby</w:t>
      </w:r>
      <w:proofErr w:type="spellEnd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</w:t>
      </w:r>
      <w:proofErr w:type="spellStart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Hashada</w:t>
      </w:r>
      <w:proofErr w:type="spellEnd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.  </w:t>
      </w:r>
      <w:r w:rsidRPr="009A15DF">
        <w:rPr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1C4FCB68" w14:textId="77777777" w:rsidR="009A15DF" w:rsidRPr="009A15DF" w:rsidRDefault="009A15DF" w:rsidP="009A15DF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Tento 27letý student je od května 2019 držen ve vyšetřovací vazbě, a to pouze z důvodu odplaty za aktivismus svého bratra v oblasti lidských práv.  </w:t>
      </w:r>
      <w:r w:rsidRPr="009A15DF">
        <w:rPr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3C3B03C3" w14:textId="77777777" w:rsidR="009A15DF" w:rsidRPr="009A15DF" w:rsidRDefault="009A15DF" w:rsidP="009A15DF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Egyptské úřady </w:t>
      </w:r>
      <w:proofErr w:type="spellStart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Oqbu</w:t>
      </w:r>
      <w:proofErr w:type="spellEnd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vystavily nucenému zmizení a mučily a nadále mu odpírají protézu nohy, kterou používá od nehody v dětství – je tak fyzicky odkázán na pomoc druhých. Je držen v hrozných podmínkách bez odpovídající zdravotní péče a byl proti němu zahájen nový falešný případ, který má ospravedlnit jeho další zadržování.</w:t>
      </w:r>
      <w:r w:rsidRPr="009A15DF">
        <w:rPr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3F0C2569" w14:textId="77777777" w:rsidR="009A15DF" w:rsidRPr="009A15DF" w:rsidRDefault="009A15DF" w:rsidP="009A15DF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proofErr w:type="spellStart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Oqba</w:t>
      </w:r>
      <w:proofErr w:type="spellEnd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</w:t>
      </w:r>
      <w:proofErr w:type="spellStart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Hashad</w:t>
      </w:r>
      <w:proofErr w:type="spellEnd"/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 xml:space="preserve"> musí být okamžitě a bezpodmínečně propuštěn, protože jeho zadržení souvisí pouze s aktivitou jeho bratra v oblasti lidských práv.  </w:t>
      </w:r>
      <w:r w:rsidRPr="009A15DF">
        <w:rPr>
          <w:rFonts w:ascii="Amnesty Trade Gothic Cn" w:eastAsiaTheme="majorEastAsia" w:hAnsi="Amnesty Trade Gothic Cn" w:cs="Calibri"/>
          <w:sz w:val="28"/>
          <w:szCs w:val="28"/>
        </w:rPr>
        <w:t> </w:t>
      </w:r>
    </w:p>
    <w:p w14:paraId="3723E680" w14:textId="77777777" w:rsidR="009A15DF" w:rsidRDefault="009A15DF" w:rsidP="009A15DF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  <w:lang w:val="cs-CZ"/>
        </w:rPr>
      </w:pPr>
      <w:r>
        <w:rPr>
          <w:rFonts w:ascii="Amnesty Trade Gothic Cn" w:eastAsiaTheme="majorEastAsia" w:hAnsi="Amnesty Trade Gothic Cn" w:cs="Calibri"/>
          <w:sz w:val="28"/>
          <w:szCs w:val="28"/>
          <w:lang w:val="cs-CZ"/>
        </w:rPr>
        <w:br/>
      </w:r>
      <w:r>
        <w:rPr>
          <w:rFonts w:ascii="Amnesty Trade Gothic Cn" w:eastAsiaTheme="majorEastAsia" w:hAnsi="Amnesty Trade Gothic Cn" w:cs="Calibri"/>
          <w:sz w:val="28"/>
          <w:szCs w:val="28"/>
          <w:lang w:val="cs-CZ"/>
        </w:rPr>
        <w:br/>
      </w:r>
      <w:r>
        <w:rPr>
          <w:rFonts w:ascii="Amnesty Trade Gothic Cn" w:eastAsiaTheme="majorEastAsia" w:hAnsi="Amnesty Trade Gothic Cn" w:cs="Calibri"/>
          <w:sz w:val="28"/>
          <w:szCs w:val="28"/>
          <w:lang w:val="cs-CZ"/>
        </w:rPr>
        <w:br/>
      </w:r>
    </w:p>
    <w:p w14:paraId="5003F141" w14:textId="2554894C" w:rsidR="009A15DF" w:rsidRPr="009A15DF" w:rsidRDefault="009A15DF" w:rsidP="009A15DF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9A15DF">
        <w:rPr>
          <w:rFonts w:ascii="Amnesty Trade Gothic Cn" w:eastAsiaTheme="majorEastAsia" w:hAnsi="Amnesty Trade Gothic Cn" w:cs="Calibri"/>
          <w:sz w:val="28"/>
          <w:szCs w:val="28"/>
          <w:lang w:val="cs-CZ"/>
        </w:rPr>
        <w:t>S pozdravem</w:t>
      </w:r>
    </w:p>
    <w:p w14:paraId="367C910E" w14:textId="77777777" w:rsidR="009A15DF" w:rsidRPr="001B50FE" w:rsidRDefault="009A15DF" w:rsidP="009A15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mnesty Trade Gothic Cn" w:eastAsiaTheme="majorEastAsia" w:hAnsi="Amnesty Trade Gothic Cn" w:cs="Segoe UI"/>
          <w:b/>
          <w:bCs/>
          <w:sz w:val="28"/>
          <w:szCs w:val="28"/>
          <w:lang w:val="en-GB"/>
        </w:rPr>
      </w:pPr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br/>
      </w:r>
      <w:r w:rsidRPr="001B50FE"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br/>
      </w:r>
    </w:p>
    <w:p w14:paraId="63D59A9A" w14:textId="77777777" w:rsidR="009A15DF" w:rsidRPr="001B50FE" w:rsidRDefault="009A15DF" w:rsidP="009A15DF">
      <w:pPr>
        <w:pStyle w:val="paragraph"/>
        <w:spacing w:before="0" w:beforeAutospacing="0" w:after="0" w:afterAutospacing="0"/>
        <w:jc w:val="right"/>
        <w:textAlignment w:val="baseline"/>
        <w:rPr>
          <w:rFonts w:ascii="Amnesty Trade Gothic Cn" w:hAnsi="Amnesty Trade Gothic Cn" w:cs="Segoe UI"/>
          <w:sz w:val="28"/>
          <w:szCs w:val="28"/>
        </w:rPr>
      </w:pPr>
      <w:proofErr w:type="spellStart"/>
      <w:r w:rsidRPr="001B50FE">
        <w:rPr>
          <w:rStyle w:val="normaltextrun"/>
          <w:rFonts w:ascii="Amnesty Trade Gothic Cn" w:eastAsiaTheme="majorEastAsia" w:hAnsi="Amnesty Trade Gothic Cn" w:cs="Segoe UI"/>
          <w:b/>
          <w:bCs/>
          <w:sz w:val="28"/>
          <w:szCs w:val="28"/>
          <w:lang w:val="en-GB"/>
        </w:rPr>
        <w:t>Země</w:t>
      </w:r>
      <w:proofErr w:type="spellEnd"/>
      <w:r w:rsidRPr="001B50FE">
        <w:rPr>
          <w:rStyle w:val="normaltextrun"/>
          <w:rFonts w:ascii="Amnesty Trade Gothic Cn" w:eastAsiaTheme="majorEastAsia" w:hAnsi="Amnesty Trade Gothic Cn" w:cs="Segoe UI"/>
          <w:b/>
          <w:bCs/>
          <w:sz w:val="28"/>
          <w:szCs w:val="28"/>
          <w:lang w:val="en-GB"/>
        </w:rPr>
        <w:t xml:space="preserve">, datum a </w:t>
      </w:r>
      <w:proofErr w:type="spellStart"/>
      <w:r w:rsidRPr="001B50FE">
        <w:rPr>
          <w:rStyle w:val="normaltextrun"/>
          <w:rFonts w:ascii="Amnesty Trade Gothic Cn" w:eastAsiaTheme="majorEastAsia" w:hAnsi="Amnesty Trade Gothic Cn" w:cs="Segoe UI"/>
          <w:b/>
          <w:bCs/>
          <w:sz w:val="28"/>
          <w:szCs w:val="28"/>
          <w:lang w:val="en-GB"/>
        </w:rPr>
        <w:t>podpis</w:t>
      </w:r>
      <w:proofErr w:type="spellEnd"/>
    </w:p>
    <w:p w14:paraId="149901F4" w14:textId="77777777" w:rsidR="009A15DF" w:rsidRPr="001B50FE" w:rsidRDefault="009A15DF" w:rsidP="009A15DF">
      <w:pPr>
        <w:rPr>
          <w:rFonts w:ascii="Amnesty Trade Gothic Cn" w:hAnsi="Amnesty Trade Gothic Cn"/>
          <w:sz w:val="28"/>
          <w:szCs w:val="28"/>
        </w:rPr>
      </w:pPr>
    </w:p>
    <w:p w14:paraId="4CECB8B8" w14:textId="77777777" w:rsidR="009A15DF" w:rsidRPr="0098660F" w:rsidRDefault="009A15DF" w:rsidP="009A15DF">
      <w:pPr>
        <w:rPr>
          <w:rFonts w:ascii="Calibri" w:hAnsi="Calibri" w:cs="Calibri"/>
          <w:b/>
          <w:bCs/>
          <w:sz w:val="24"/>
          <w:szCs w:val="24"/>
        </w:rPr>
      </w:pPr>
    </w:p>
    <w:p w14:paraId="2461606C" w14:textId="496C35F1" w:rsidR="00FC0A33" w:rsidRPr="009A15DF" w:rsidRDefault="00DD0593" w:rsidP="009A15DF">
      <w:pPr>
        <w:spacing w:after="0"/>
        <w:rPr>
          <w:rFonts w:ascii="Calibri" w:hAnsi="Calibri" w:cs="Calibri"/>
          <w:sz w:val="24"/>
          <w:szCs w:val="24"/>
        </w:rPr>
      </w:pPr>
      <w:r w:rsidRPr="00DD0593">
        <w:rPr>
          <w:rFonts w:ascii="Calibri" w:hAnsi="Calibri" w:cs="Calibri"/>
          <w:sz w:val="24"/>
          <w:szCs w:val="24"/>
          <w:lang w:val="cs-CZ"/>
        </w:rPr>
        <w:t> </w:t>
      </w:r>
      <w:r w:rsidRPr="00DD0593">
        <w:rPr>
          <w:rFonts w:ascii="Calibri" w:hAnsi="Calibri" w:cs="Calibri"/>
          <w:sz w:val="24"/>
          <w:szCs w:val="24"/>
        </w:rPr>
        <w:t> </w:t>
      </w:r>
    </w:p>
    <w:sectPr w:rsidR="00FC0A33" w:rsidRPr="009A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93"/>
    <w:rsid w:val="00351E36"/>
    <w:rsid w:val="00842ECC"/>
    <w:rsid w:val="009A15DF"/>
    <w:rsid w:val="00DD0593"/>
    <w:rsid w:val="00F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56EA7"/>
  <w15:chartTrackingRefBased/>
  <w15:docId w15:val="{19C323C8-D8AC-413C-BBA2-4F42D549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D0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D0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D0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D0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D0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D0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0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D0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D0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0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D0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D0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D05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D05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D05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D05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D05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D059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D0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D0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D0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D0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D0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D059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D059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D059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D0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D059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D059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y"/>
    <w:rsid w:val="009A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9A15DF"/>
  </w:style>
  <w:style w:type="character" w:customStyle="1" w:styleId="eop">
    <w:name w:val="eop"/>
    <w:basedOn w:val="Predvolenpsmoodseku"/>
    <w:rsid w:val="009A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754</Characters>
  <Application>Microsoft Office Word</Application>
  <DocSecurity>0</DocSecurity>
  <Lines>37</Lines>
  <Paragraphs>19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Šmicová</dc:creator>
  <cp:keywords/>
  <dc:description/>
  <cp:lastModifiedBy>Filová Andrea Viktória</cp:lastModifiedBy>
  <cp:revision>2</cp:revision>
  <dcterms:created xsi:type="dcterms:W3CDTF">2024-08-29T14:54:00Z</dcterms:created>
  <dcterms:modified xsi:type="dcterms:W3CDTF">2024-10-07T11:13:00Z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ddab2d46bc8a1fab842a2f52177480816b9e390f581a33f0abcc308133b4e6c9</vt:lpwstr>
  </property>
</Properties>
</file>